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2399030</wp:posOffset>
            </wp:positionH>
            <wp:positionV relativeFrom="paragraph">
              <wp:posOffset>-238116</wp:posOffset>
            </wp:positionV>
            <wp:extent cx="532130" cy="386715"/>
            <wp:effectExtent l="0" t="0" r="0" b="0"/>
            <wp:wrapSquare wrapText="bothSides" distT="0" distB="0" distL="114935" distR="114935"/>
            <wp:docPr id="1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l="-118" t="-163" r="-118" b="-160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38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81923</wp:posOffset>
            </wp:positionH>
            <wp:positionV relativeFrom="paragraph">
              <wp:posOffset>-299712</wp:posOffset>
            </wp:positionV>
            <wp:extent cx="2008505" cy="482600"/>
            <wp:effectExtent l="0" t="0" r="0" b="0"/>
            <wp:wrapSquare wrapText="bothSides" distT="0" distB="0" distL="114935" distR="114935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-30" t="-91" r="-30" b="-9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4819015</wp:posOffset>
            </wp:positionH>
            <wp:positionV relativeFrom="paragraph">
              <wp:posOffset>-234941</wp:posOffset>
            </wp:positionV>
            <wp:extent cx="799465" cy="313690"/>
            <wp:effectExtent l="0" t="0" r="0" b="0"/>
            <wp:wrapSquare wrapText="bothSides" distT="0" distB="0" distL="114935" distR="114935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-14" t="-62" r="-13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31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hidden="0" allowOverlap="1">
            <wp:simplePos x="0" y="0"/>
            <wp:positionH relativeFrom="column">
              <wp:posOffset>5888355</wp:posOffset>
            </wp:positionH>
            <wp:positionV relativeFrom="paragraph">
              <wp:posOffset>-302887</wp:posOffset>
            </wp:positionV>
            <wp:extent cx="689610" cy="412750"/>
            <wp:effectExtent l="0" t="0" r="0" b="0"/>
            <wp:wrapSquare wrapText="bothSides" distT="0" distB="0" distL="114935" distR="114935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l="-1" t="-4" r="-1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hidden="0" allowOverlap="1">
            <wp:simplePos x="0" y="0"/>
            <wp:positionH relativeFrom="column">
              <wp:posOffset>3579494</wp:posOffset>
            </wp:positionH>
            <wp:positionV relativeFrom="paragraph">
              <wp:posOffset>-277487</wp:posOffset>
            </wp:positionV>
            <wp:extent cx="446405" cy="446405"/>
            <wp:effectExtent l="0" t="0" r="0" b="0"/>
            <wp:wrapSquare wrapText="bothSides" distT="0" distB="0" distL="114935" distR="114935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-118" t="-118" r="-118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AGRUPAMENTO DE ESCOLAS RUY BELO</w:t>
      </w: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202</w:t>
      </w:r>
      <w:r>
        <w:t>1</w:t>
      </w:r>
      <w:r>
        <w:rPr>
          <w:color w:val="000000"/>
        </w:rPr>
        <w:t>/202</w:t>
      </w:r>
      <w:r>
        <w:t>2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rPr>
          <w:color w:val="000000"/>
          <w:sz w:val="36"/>
          <w:szCs w:val="36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INFORMAÇÃO</w:t>
      </w: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Ponto de situação – COVID-19</w:t>
      </w: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(</w:t>
      </w:r>
      <w:r>
        <w:rPr>
          <w:b/>
          <w:sz w:val="36"/>
          <w:szCs w:val="36"/>
        </w:rPr>
        <w:t>20 setembro a 1 de outubro</w:t>
      </w:r>
      <w:r>
        <w:rPr>
          <w:b/>
          <w:color w:val="000000"/>
          <w:sz w:val="36"/>
          <w:szCs w:val="36"/>
        </w:rPr>
        <w:t>)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  <w:r>
        <w:rPr>
          <w:color w:val="000000"/>
        </w:rPr>
        <w:t>Esclareço a comunidade que, perante a informação rececionada na direção através dos professores titulares de turma, educadores, diretores de turma, pessoal docente e não docente, pais e encarregados de educação, o registo de situações de isolamento profilático e de casos confirmados positivos para COVID - 19 é o seguinte: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tbl>
      <w:tblPr>
        <w:tblStyle w:val="a8"/>
        <w:tblW w:w="56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10"/>
        <w:gridCol w:w="1260"/>
      </w:tblGrid>
      <w:tr w:rsidR="00472B10" w:rsidTr="00472B10">
        <w:trPr>
          <w:jc w:val="center"/>
        </w:trPr>
        <w:tc>
          <w:tcPr>
            <w:tcW w:w="5640" w:type="dxa"/>
            <w:gridSpan w:val="3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Casos em isolamento profilático (crianças/alunos)</w:t>
            </w:r>
          </w:p>
        </w:tc>
      </w:tr>
      <w:tr w:rsidR="00472B10" w:rsidTr="00472B10">
        <w:trPr>
          <w:trHeight w:val="765"/>
          <w:jc w:val="center"/>
        </w:trPr>
        <w:tc>
          <w:tcPr>
            <w:tcW w:w="297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Escola/Nível de escolaridade</w:t>
            </w:r>
          </w:p>
        </w:tc>
        <w:tc>
          <w:tcPr>
            <w:tcW w:w="141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Grupo/ano/turma</w:t>
            </w:r>
          </w:p>
        </w:tc>
        <w:tc>
          <w:tcPr>
            <w:tcW w:w="126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</w:tr>
      <w:tr w:rsidR="00472B10" w:rsidTr="00472B10">
        <w:trPr>
          <w:jc w:val="center"/>
        </w:trPr>
        <w:tc>
          <w:tcPr>
            <w:tcW w:w="2970" w:type="dxa"/>
          </w:tcPr>
          <w:p w:rsidR="00472B10" w:rsidRDefault="00472B10">
            <w:pPr>
              <w:ind w:hanging="2"/>
              <w:rPr>
                <w:color w:val="000000"/>
              </w:rPr>
            </w:pPr>
            <w:r>
              <w:t xml:space="preserve">Escola EB1/JI M Abraão 2 </w:t>
            </w:r>
          </w:p>
        </w:tc>
        <w:tc>
          <w:tcPr>
            <w:tcW w:w="141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2.º B</w:t>
            </w:r>
          </w:p>
        </w:tc>
        <w:tc>
          <w:tcPr>
            <w:tcW w:w="126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20</w:t>
            </w:r>
          </w:p>
        </w:tc>
      </w:tr>
      <w:tr w:rsidR="00472B10" w:rsidTr="00472B10">
        <w:trPr>
          <w:jc w:val="center"/>
        </w:trPr>
        <w:tc>
          <w:tcPr>
            <w:tcW w:w="2970" w:type="dxa"/>
          </w:tcPr>
          <w:p w:rsidR="00472B10" w:rsidRDefault="00472B10">
            <w:pPr>
              <w:ind w:hanging="2"/>
              <w:rPr>
                <w:color w:val="000000"/>
                <w:sz w:val="22"/>
                <w:szCs w:val="22"/>
              </w:rPr>
            </w:pPr>
            <w:r>
              <w:t xml:space="preserve">Escola EB1/JI M Abraão </w:t>
            </w:r>
          </w:p>
        </w:tc>
        <w:tc>
          <w:tcPr>
            <w:tcW w:w="141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3.ºB</w:t>
            </w:r>
          </w:p>
        </w:tc>
        <w:tc>
          <w:tcPr>
            <w:tcW w:w="126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19</w:t>
            </w:r>
          </w:p>
        </w:tc>
      </w:tr>
    </w:tbl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color w:val="000000"/>
        </w:rPr>
      </w:pPr>
    </w:p>
    <w:tbl>
      <w:tblPr>
        <w:tblStyle w:val="a9"/>
        <w:tblW w:w="612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70"/>
        <w:gridCol w:w="1680"/>
      </w:tblGrid>
      <w:tr w:rsidR="00472B10" w:rsidTr="00472B10">
        <w:trPr>
          <w:jc w:val="center"/>
        </w:trPr>
        <w:tc>
          <w:tcPr>
            <w:tcW w:w="6120" w:type="dxa"/>
            <w:gridSpan w:val="3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Casos confirmados positivos para COVID -19</w:t>
            </w:r>
            <w:r>
              <w:rPr>
                <w:b/>
                <w:color w:val="000000"/>
              </w:rPr>
              <w:t xml:space="preserve"> (crianças/alunos)</w:t>
            </w:r>
          </w:p>
        </w:tc>
      </w:tr>
      <w:tr w:rsidR="00472B10" w:rsidTr="00472B10">
        <w:trPr>
          <w:jc w:val="center"/>
        </w:trPr>
        <w:tc>
          <w:tcPr>
            <w:tcW w:w="297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</w:rPr>
              <w:t>Escola/</w:t>
            </w:r>
            <w:r>
              <w:rPr>
                <w:b/>
                <w:color w:val="000000"/>
              </w:rPr>
              <w:t>Nível de escolaridade</w:t>
            </w:r>
          </w:p>
        </w:tc>
        <w:tc>
          <w:tcPr>
            <w:tcW w:w="147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Grupo/ano/turma</w:t>
            </w:r>
          </w:p>
        </w:tc>
        <w:tc>
          <w:tcPr>
            <w:tcW w:w="168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</w:tr>
      <w:tr w:rsidR="00472B10" w:rsidTr="00472B10">
        <w:trPr>
          <w:jc w:val="center"/>
        </w:trPr>
        <w:tc>
          <w:tcPr>
            <w:tcW w:w="2970" w:type="dxa"/>
          </w:tcPr>
          <w:p w:rsidR="00472B10" w:rsidRDefault="00472B10">
            <w:pPr>
              <w:ind w:hanging="2"/>
              <w:rPr>
                <w:color w:val="000000"/>
              </w:rPr>
            </w:pPr>
            <w:r>
              <w:t xml:space="preserve">Escola EB1/JI M Abraão 2 </w:t>
            </w:r>
          </w:p>
        </w:tc>
        <w:tc>
          <w:tcPr>
            <w:tcW w:w="147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2.º B</w:t>
            </w:r>
          </w:p>
        </w:tc>
        <w:tc>
          <w:tcPr>
            <w:tcW w:w="168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472B10" w:rsidTr="00472B10">
        <w:trPr>
          <w:jc w:val="center"/>
        </w:trPr>
        <w:tc>
          <w:tcPr>
            <w:tcW w:w="2970" w:type="dxa"/>
          </w:tcPr>
          <w:p w:rsidR="00472B10" w:rsidRDefault="00472B10">
            <w:pPr>
              <w:ind w:hanging="2"/>
            </w:pPr>
            <w:r>
              <w:t>Escola EB1/JI M Abraão</w:t>
            </w:r>
          </w:p>
        </w:tc>
        <w:tc>
          <w:tcPr>
            <w:tcW w:w="147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3.º B</w:t>
            </w:r>
          </w:p>
        </w:tc>
        <w:tc>
          <w:tcPr>
            <w:tcW w:w="168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</w:tr>
      <w:tr w:rsidR="00472B10" w:rsidTr="00472B10">
        <w:trPr>
          <w:jc w:val="center"/>
        </w:trPr>
        <w:tc>
          <w:tcPr>
            <w:tcW w:w="2970" w:type="dxa"/>
          </w:tcPr>
          <w:p w:rsidR="00472B10" w:rsidRDefault="00472B10">
            <w:pPr>
              <w:ind w:hanging="2"/>
            </w:pPr>
          </w:p>
        </w:tc>
        <w:tc>
          <w:tcPr>
            <w:tcW w:w="147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68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</w:tbl>
    <w:p w:rsidR="00F81380" w:rsidRDefault="00F81380">
      <w:pPr>
        <w:ind w:hanging="2"/>
      </w:pP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sz w:val="10"/>
          <w:szCs w:val="10"/>
        </w:rPr>
      </w:pPr>
    </w:p>
    <w:tbl>
      <w:tblPr>
        <w:tblStyle w:val="aa"/>
        <w:tblW w:w="591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230"/>
        <w:gridCol w:w="1050"/>
        <w:gridCol w:w="1800"/>
      </w:tblGrid>
      <w:tr w:rsidR="00472B10" w:rsidTr="00472B10">
        <w:trPr>
          <w:jc w:val="center"/>
        </w:trPr>
        <w:tc>
          <w:tcPr>
            <w:tcW w:w="5910" w:type="dxa"/>
            <w:gridSpan w:val="4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Casos </w:t>
            </w:r>
            <w:r>
              <w:rPr>
                <w:b/>
                <w:color w:val="000000"/>
                <w:u w:val="single"/>
              </w:rPr>
              <w:t xml:space="preserve">isolamento profilático </w:t>
            </w:r>
            <w:r>
              <w:rPr>
                <w:b/>
                <w:color w:val="000000"/>
              </w:rPr>
              <w:t xml:space="preserve">ou </w:t>
            </w:r>
            <w:r>
              <w:rPr>
                <w:b/>
                <w:color w:val="000000"/>
                <w:u w:val="single"/>
              </w:rPr>
              <w:t>confirmados positivos para COVID -19</w:t>
            </w:r>
            <w:r>
              <w:rPr>
                <w:b/>
                <w:color w:val="000000"/>
              </w:rPr>
              <w:t xml:space="preserve"> </w:t>
            </w:r>
          </w:p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(pessoal docente/pessoal não docente)</w:t>
            </w:r>
          </w:p>
        </w:tc>
      </w:tr>
      <w:tr w:rsidR="00472B10" w:rsidTr="00472B10">
        <w:trPr>
          <w:jc w:val="center"/>
        </w:trPr>
        <w:tc>
          <w:tcPr>
            <w:tcW w:w="183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Escola </w:t>
            </w:r>
          </w:p>
        </w:tc>
        <w:tc>
          <w:tcPr>
            <w:tcW w:w="123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Categoria</w:t>
            </w:r>
          </w:p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(docente ou não docente)</w:t>
            </w:r>
          </w:p>
        </w:tc>
        <w:tc>
          <w:tcPr>
            <w:tcW w:w="105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 de casos</w:t>
            </w:r>
          </w:p>
        </w:tc>
        <w:tc>
          <w:tcPr>
            <w:tcW w:w="1800" w:type="dxa"/>
            <w:shd w:val="clear" w:color="auto" w:fill="DDDDDD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Situação</w:t>
            </w:r>
          </w:p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(isolamento ou confirmado positivo)</w:t>
            </w:r>
          </w:p>
        </w:tc>
      </w:tr>
      <w:tr w:rsidR="00472B10" w:rsidTr="00472B10">
        <w:trPr>
          <w:jc w:val="center"/>
        </w:trPr>
        <w:tc>
          <w:tcPr>
            <w:tcW w:w="1830" w:type="dxa"/>
          </w:tcPr>
          <w:p w:rsidR="00472B10" w:rsidRDefault="00472B10">
            <w:pPr>
              <w:ind w:hanging="2"/>
            </w:pPr>
            <w:r>
              <w:t>Escola EB1/JI M Abraão 2</w:t>
            </w:r>
          </w:p>
        </w:tc>
        <w:tc>
          <w:tcPr>
            <w:tcW w:w="1230" w:type="dxa"/>
          </w:tcPr>
          <w:p w:rsidR="00472B10" w:rsidRDefault="00472B10">
            <w:pPr>
              <w:ind w:hanging="2"/>
            </w:pPr>
            <w:r>
              <w:t>Docente</w:t>
            </w:r>
          </w:p>
        </w:tc>
        <w:tc>
          <w:tcPr>
            <w:tcW w:w="1050" w:type="dxa"/>
          </w:tcPr>
          <w:p w:rsidR="00472B10" w:rsidRDefault="00472B10">
            <w:pPr>
              <w:ind w:hanging="2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72B10" w:rsidRDefault="00472B10">
            <w:pPr>
              <w:ind w:hanging="2"/>
              <w:jc w:val="center"/>
            </w:pPr>
            <w:r>
              <w:t>Isolamento</w:t>
            </w:r>
          </w:p>
        </w:tc>
        <w:bookmarkStart w:id="0" w:name="_GoBack"/>
        <w:bookmarkEnd w:id="0"/>
      </w:tr>
      <w:tr w:rsidR="00472B10" w:rsidTr="00472B10">
        <w:trPr>
          <w:jc w:val="center"/>
        </w:trPr>
        <w:tc>
          <w:tcPr>
            <w:tcW w:w="1830" w:type="dxa"/>
          </w:tcPr>
          <w:p w:rsidR="00472B10" w:rsidRDefault="00472B10">
            <w:pPr>
              <w:ind w:hanging="2"/>
            </w:pPr>
            <w:r>
              <w:t>Escola EB1/JI M Abraão  2</w:t>
            </w:r>
          </w:p>
        </w:tc>
        <w:tc>
          <w:tcPr>
            <w:tcW w:w="123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AO</w:t>
            </w:r>
          </w:p>
        </w:tc>
        <w:tc>
          <w:tcPr>
            <w:tcW w:w="105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Isolamento</w:t>
            </w:r>
          </w:p>
        </w:tc>
      </w:tr>
      <w:tr w:rsidR="00472B10" w:rsidTr="00472B10">
        <w:trPr>
          <w:jc w:val="center"/>
        </w:trPr>
        <w:tc>
          <w:tcPr>
            <w:tcW w:w="1830" w:type="dxa"/>
          </w:tcPr>
          <w:p w:rsidR="00472B10" w:rsidRDefault="00472B10">
            <w:pPr>
              <w:ind w:hanging="2"/>
            </w:pPr>
            <w:r>
              <w:t>Escola EB1/JI M Abraão</w:t>
            </w:r>
          </w:p>
        </w:tc>
        <w:tc>
          <w:tcPr>
            <w:tcW w:w="123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Docente</w:t>
            </w:r>
          </w:p>
        </w:tc>
        <w:tc>
          <w:tcPr>
            <w:tcW w:w="105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72B10" w:rsidRDefault="004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Isolamento</w:t>
            </w:r>
          </w:p>
        </w:tc>
      </w:tr>
    </w:tbl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As situações acima identificadas foram devidamente articuladas com os respetivos responsáveis pela turma/grupo de crianças, tendo em consideração as diretrizes emanadas pela DGS. 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Informo que, qualquer procedimento de deferimento de isolamento (s), é da inteira responsabilidade da Delegada de Saúde. Neste sentido, cabe-me apenas aplicar a decisão dessa autoridade de saúde.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Por outro lado, solicito aos elementos desta comunidade que informem a direção, de imediato, via correio eletrónico ou presencial/telefónico, sobre as situações de isolamento ou casos confirmados positivos, mesmo que tenham ocorrido durante as ausências dos alunos. 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Pelo que importa reforçar o papel fundamental do educador/professor titular de turma/diretor de turma na articulação com o Encarregado de Educação sempre que verificam uma ausência da criança/aluno à atividade letiva por mais do que um dia.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  <w:r>
        <w:rPr>
          <w:color w:val="000000"/>
        </w:rPr>
        <w:t>Reforço a importância de todos cumprirem as orientações da DGS, principalmente o uso da máscara, o distanciamento social e a higienização das mãos de forma frequente.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color w:val="000000"/>
        </w:rPr>
      </w:pP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bookmarkStart w:id="1" w:name="_heading=h.gjdgxs" w:colFirst="0" w:colLast="0"/>
      <w:bookmarkEnd w:id="1"/>
      <w:r>
        <w:t xml:space="preserve">1 </w:t>
      </w:r>
      <w:r>
        <w:rPr>
          <w:color w:val="000000"/>
        </w:rPr>
        <w:t xml:space="preserve">de </w:t>
      </w:r>
      <w:r>
        <w:t xml:space="preserve">outubro </w:t>
      </w:r>
      <w:r>
        <w:rPr>
          <w:color w:val="000000"/>
        </w:rPr>
        <w:t>de 2021</w:t>
      </w:r>
    </w:p>
    <w:p w:rsidR="00F81380" w:rsidRDefault="00F813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A Diretora do Agrupamento de Escolas Ruy Belo</w:t>
      </w:r>
    </w:p>
    <w:p w:rsidR="00F81380" w:rsidRDefault="009563D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color w:val="000000"/>
        </w:rPr>
      </w:pPr>
      <w:r>
        <w:rPr>
          <w:color w:val="000000"/>
        </w:rPr>
        <w:t>Nancy Gaudêncio</w:t>
      </w:r>
    </w:p>
    <w:sectPr w:rsidR="00F81380">
      <w:footerReference w:type="default" r:id="rId12"/>
      <w:footerReference w:type="first" r:id="rId13"/>
      <w:pgSz w:w="11906" w:h="16838"/>
      <w:pgMar w:top="1134" w:right="1134" w:bottom="1211" w:left="1134" w:header="720" w:footer="7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19" w:rsidRDefault="009563D8">
      <w:r>
        <w:separator/>
      </w:r>
    </w:p>
  </w:endnote>
  <w:endnote w:type="continuationSeparator" w:id="0">
    <w:p w:rsidR="00204F19" w:rsidRDefault="0095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80" w:rsidRDefault="009563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72B1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80" w:rsidRDefault="00F81380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19" w:rsidRDefault="009563D8">
      <w:r>
        <w:separator/>
      </w:r>
    </w:p>
  </w:footnote>
  <w:footnote w:type="continuationSeparator" w:id="0">
    <w:p w:rsidR="00204F19" w:rsidRDefault="0095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0"/>
    <w:rsid w:val="00204F19"/>
    <w:rsid w:val="00472B10"/>
    <w:rsid w:val="009563D8"/>
    <w:rsid w:val="00D62BC1"/>
    <w:rsid w:val="00F8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936A"/>
  <w15:docId w15:val="{17600CE3-1B05-4BDF-B81D-6F95AB6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P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0C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customStyle="1" w:styleId="a2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3VOShOiE1rAGiNrVzTi8qWe8Q==">AMUW2mX0Q2C4NClURZKAItiJdJzz/IInaXdMdNOf5ckB69v/pAMAy9MWjti8yJdVv5o7zIMwN6kQONCMG/w/LnlxR9YpmxntBMqyhQJu7w1IxtzhfpNNy7H0uLIF8lUAptUHAQrjarOw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Costa</dc:creator>
  <cp:lastModifiedBy>Direccao</cp:lastModifiedBy>
  <cp:revision>4</cp:revision>
  <dcterms:created xsi:type="dcterms:W3CDTF">2021-10-01T17:38:00Z</dcterms:created>
  <dcterms:modified xsi:type="dcterms:W3CDTF">2021-10-01T17:53:00Z</dcterms:modified>
</cp:coreProperties>
</file>